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3E2B" w:rsidRPr="00C03E2B" w:rsidRDefault="00C03E2B" w:rsidP="00C03E2B">
      <w:pPr>
        <w:rPr>
          <w:rFonts w:ascii="Times New Roman" w:hAnsi="Times New Roman" w:cs="Times New Roman"/>
          <w:sz w:val="24"/>
          <w:szCs w:val="24"/>
        </w:rPr>
      </w:pPr>
      <w:r w:rsidRPr="00C03E2B">
        <w:rPr>
          <w:rFonts w:ascii="Times New Roman" w:hAnsi="Times New Roman" w:cs="Times New Roman"/>
          <w:sz w:val="24"/>
          <w:szCs w:val="24"/>
        </w:rPr>
        <w:t>Урок №88</w:t>
      </w:r>
    </w:p>
    <w:p w:rsidR="00C03E2B" w:rsidRPr="00C03E2B" w:rsidRDefault="00C03E2B" w:rsidP="00C03E2B">
      <w:pPr>
        <w:rPr>
          <w:rFonts w:ascii="Times New Roman" w:eastAsia="Times New Roman" w:hAnsi="Times New Roman" w:cs="Times New Roman"/>
          <w:sz w:val="24"/>
          <w:szCs w:val="24"/>
        </w:rPr>
      </w:pPr>
      <w:r w:rsidRPr="00C03E2B">
        <w:rPr>
          <w:rFonts w:ascii="Times New Roman" w:hAnsi="Times New Roman" w:cs="Times New Roman"/>
          <w:sz w:val="24"/>
          <w:szCs w:val="24"/>
        </w:rPr>
        <w:t xml:space="preserve">Тема урока. </w:t>
      </w:r>
      <w:r w:rsidRPr="00C03E2B">
        <w:rPr>
          <w:rFonts w:ascii="Times New Roman" w:eastAsia="Times New Roman" w:hAnsi="Times New Roman" w:cs="Times New Roman"/>
          <w:b/>
          <w:sz w:val="24"/>
          <w:szCs w:val="24"/>
        </w:rPr>
        <w:t>Литература народов России</w:t>
      </w:r>
      <w:r w:rsidRPr="00C03E2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03E2B">
        <w:rPr>
          <w:rFonts w:ascii="Times New Roman" w:eastAsia="Times New Roman" w:hAnsi="Times New Roman" w:cs="Times New Roman"/>
          <w:sz w:val="24"/>
          <w:szCs w:val="24"/>
        </w:rPr>
        <w:t>Габдулла</w:t>
      </w:r>
      <w:proofErr w:type="spellEnd"/>
      <w:r w:rsidRPr="00C03E2B">
        <w:rPr>
          <w:rFonts w:ascii="Times New Roman" w:eastAsia="Times New Roman" w:hAnsi="Times New Roman" w:cs="Times New Roman"/>
          <w:sz w:val="24"/>
          <w:szCs w:val="24"/>
        </w:rPr>
        <w:t xml:space="preserve"> Тукай. Стих-я «Родная деревня», «Книга». Любовь к малой родине и своему родному краю.</w:t>
      </w:r>
    </w:p>
    <w:p w:rsidR="00C03E2B" w:rsidRPr="00C03E2B" w:rsidRDefault="00C03E2B" w:rsidP="00C03E2B">
      <w:pPr>
        <w:pStyle w:val="ParagraphStyle"/>
        <w:spacing w:before="240" w:after="240" w:line="264" w:lineRule="auto"/>
        <w:jc w:val="center"/>
        <w:rPr>
          <w:rFonts w:ascii="Times New Roman" w:hAnsi="Times New Roman" w:cs="Times New Roman"/>
          <w:b/>
          <w:bCs/>
          <w:spacing w:val="45"/>
        </w:rPr>
      </w:pPr>
      <w:r w:rsidRPr="00C03E2B">
        <w:rPr>
          <w:rFonts w:ascii="Times New Roman" w:hAnsi="Times New Roman" w:cs="Times New Roman"/>
          <w:b/>
          <w:bCs/>
          <w:spacing w:val="45"/>
        </w:rPr>
        <w:t>Сценарий урока</w:t>
      </w:r>
    </w:p>
    <w:p w:rsidR="00C03E2B" w:rsidRPr="00C03E2B" w:rsidRDefault="00C03E2B" w:rsidP="00C03E2B">
      <w:pPr>
        <w:pStyle w:val="ParagraphStyle"/>
        <w:spacing w:line="264" w:lineRule="auto"/>
        <w:ind w:left="5100"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Поведаю все беды, не тая, тебе одной, о Родина моя!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right"/>
        <w:rPr>
          <w:rFonts w:ascii="Times New Roman" w:hAnsi="Times New Roman" w:cs="Times New Roman"/>
          <w:i/>
          <w:iCs/>
        </w:rPr>
      </w:pPr>
      <w:r w:rsidRPr="00C03E2B">
        <w:rPr>
          <w:rFonts w:ascii="Times New Roman" w:hAnsi="Times New Roman" w:cs="Times New Roman"/>
          <w:i/>
          <w:iCs/>
        </w:rPr>
        <w:t>Иван Надеждин</w:t>
      </w:r>
    </w:p>
    <w:p w:rsidR="00C03E2B" w:rsidRPr="00C03E2B" w:rsidRDefault="00C03E2B" w:rsidP="00C03E2B">
      <w:pPr>
        <w:pStyle w:val="ParagraphStyle"/>
        <w:spacing w:before="12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I. Постановка целей и задач урока.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 xml:space="preserve">– В нашей стране вместе с русской необычайного расцвета достигла литература других народов. Литература народов России очень богата и многообразна. Она чрезвычайно многоголоса. Ее представители разговаривают на многих языках наций и народностей России. Многие поэты и писатели знают русский язык и пишут свои произведения на русском. Произведения других переводятся. Многие имена мы прекрасно знаем с детства: Чингиз Айтматов, Муса </w:t>
      </w:r>
      <w:proofErr w:type="spellStart"/>
      <w:r w:rsidRPr="00C03E2B">
        <w:rPr>
          <w:rFonts w:ascii="Times New Roman" w:hAnsi="Times New Roman" w:cs="Times New Roman"/>
        </w:rPr>
        <w:t>Джалиль</w:t>
      </w:r>
      <w:proofErr w:type="spellEnd"/>
      <w:r w:rsidRPr="00C03E2B">
        <w:rPr>
          <w:rFonts w:ascii="Times New Roman" w:hAnsi="Times New Roman" w:cs="Times New Roman"/>
        </w:rPr>
        <w:t xml:space="preserve">, Расул Гамзатов, </w:t>
      </w:r>
      <w:proofErr w:type="spellStart"/>
      <w:r w:rsidRPr="00C03E2B">
        <w:rPr>
          <w:rFonts w:ascii="Times New Roman" w:hAnsi="Times New Roman" w:cs="Times New Roman"/>
        </w:rPr>
        <w:t>Кайсын</w:t>
      </w:r>
      <w:proofErr w:type="spellEnd"/>
      <w:r w:rsidRPr="00C03E2B">
        <w:rPr>
          <w:rFonts w:ascii="Times New Roman" w:hAnsi="Times New Roman" w:cs="Times New Roman"/>
        </w:rPr>
        <w:t xml:space="preserve"> Кулиев, </w:t>
      </w:r>
      <w:proofErr w:type="spellStart"/>
      <w:r w:rsidRPr="00C03E2B">
        <w:rPr>
          <w:rFonts w:ascii="Times New Roman" w:hAnsi="Times New Roman" w:cs="Times New Roman"/>
        </w:rPr>
        <w:t>Бэлла</w:t>
      </w:r>
      <w:proofErr w:type="spellEnd"/>
      <w:r w:rsidRPr="00C03E2B">
        <w:rPr>
          <w:rFonts w:ascii="Times New Roman" w:hAnsi="Times New Roman" w:cs="Times New Roman"/>
        </w:rPr>
        <w:t xml:space="preserve"> Ахмадулина и многие другие. Имя </w:t>
      </w:r>
      <w:proofErr w:type="spellStart"/>
      <w:r w:rsidRPr="00C03E2B">
        <w:rPr>
          <w:rFonts w:ascii="Times New Roman" w:hAnsi="Times New Roman" w:cs="Times New Roman"/>
        </w:rPr>
        <w:t>Габдуллы</w:t>
      </w:r>
      <w:proofErr w:type="spellEnd"/>
      <w:r w:rsidRPr="00C03E2B">
        <w:rPr>
          <w:rFonts w:ascii="Times New Roman" w:hAnsi="Times New Roman" w:cs="Times New Roman"/>
        </w:rPr>
        <w:t xml:space="preserve"> Тукая, замечательного поэта Татарстана, представителя российской поэзии, также дорого нам. Сегодня познакомимся с его биографией и творчеством.</w:t>
      </w:r>
    </w:p>
    <w:p w:rsidR="00C03E2B" w:rsidRPr="00C03E2B" w:rsidRDefault="00C03E2B" w:rsidP="00C03E2B">
      <w:pPr>
        <w:pStyle w:val="ParagraphStyle"/>
        <w:spacing w:before="12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II.</w:t>
      </w:r>
      <w:r w:rsidRPr="00C03E2B">
        <w:rPr>
          <w:rFonts w:ascii="Times New Roman" w:hAnsi="Times New Roman" w:cs="Times New Roman"/>
        </w:rPr>
        <w:t xml:space="preserve"> </w:t>
      </w:r>
      <w:r w:rsidRPr="00C03E2B">
        <w:rPr>
          <w:rFonts w:ascii="Times New Roman" w:hAnsi="Times New Roman" w:cs="Times New Roman"/>
          <w:b/>
          <w:bCs/>
        </w:rPr>
        <w:t>Изучение нового материала.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1. Запись в тетради даты и темы урока.</w:t>
      </w:r>
    </w:p>
    <w:p w:rsidR="00C03E2B" w:rsidRPr="00C03E2B" w:rsidRDefault="00C03E2B" w:rsidP="00C03E2B">
      <w:pPr>
        <w:pStyle w:val="ParagraphStyle"/>
        <w:spacing w:before="45" w:after="45" w:line="264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C03E2B">
        <w:rPr>
          <w:rFonts w:ascii="Times New Roman" w:hAnsi="Times New Roman" w:cs="Times New Roman"/>
          <w:i/>
          <w:iCs/>
        </w:rPr>
        <w:t>Учащиеся записывают дату, тему урока, ведут краткие записи.</w:t>
      </w:r>
    </w:p>
    <w:p w:rsidR="00C03E2B" w:rsidRPr="00C03E2B" w:rsidRDefault="00C03E2B" w:rsidP="00C03E2B">
      <w:pPr>
        <w:pStyle w:val="ParagraphStyle"/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 xml:space="preserve">2. Самостоятельное знакомство со статьей учебника, посвященной биографии </w:t>
      </w:r>
      <w:proofErr w:type="spellStart"/>
      <w:r w:rsidRPr="00C03E2B">
        <w:rPr>
          <w:rFonts w:ascii="Times New Roman" w:hAnsi="Times New Roman" w:cs="Times New Roman"/>
          <w:b/>
          <w:bCs/>
        </w:rPr>
        <w:t>Габдуллы</w:t>
      </w:r>
      <w:proofErr w:type="spellEnd"/>
      <w:r w:rsidRPr="00C03E2B">
        <w:rPr>
          <w:rFonts w:ascii="Times New Roman" w:hAnsi="Times New Roman" w:cs="Times New Roman"/>
          <w:b/>
          <w:bCs/>
        </w:rPr>
        <w:t xml:space="preserve"> Тукая, составление плана для подробного пересказа статьи</w:t>
      </w:r>
      <w:r w:rsidRPr="00C03E2B">
        <w:rPr>
          <w:rFonts w:ascii="Times New Roman" w:hAnsi="Times New Roman" w:cs="Times New Roman"/>
        </w:rPr>
        <w:t xml:space="preserve"> (с. 169–170)</w:t>
      </w:r>
      <w:r w:rsidRPr="00C03E2B">
        <w:rPr>
          <w:rFonts w:ascii="Times New Roman" w:hAnsi="Times New Roman" w:cs="Times New Roman"/>
          <w:b/>
          <w:bCs/>
        </w:rPr>
        <w:t>.</w:t>
      </w:r>
    </w:p>
    <w:p w:rsidR="00C03E2B" w:rsidRPr="00C03E2B" w:rsidRDefault="00C03E2B" w:rsidP="00C03E2B">
      <w:pPr>
        <w:pStyle w:val="ParagraphStyle"/>
        <w:spacing w:before="60" w:after="60" w:line="264" w:lineRule="auto"/>
        <w:jc w:val="center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  <w:spacing w:val="45"/>
        </w:rPr>
        <w:t>План</w:t>
      </w:r>
      <w:r w:rsidRPr="00C03E2B">
        <w:rPr>
          <w:rFonts w:ascii="Times New Roman" w:hAnsi="Times New Roman" w:cs="Times New Roman"/>
        </w:rPr>
        <w:t xml:space="preserve"> пересказа (примерный)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1. Деревенское детство поэта.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2. Учеба в медресе.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3. Первые стихи и поэма-сказка «</w:t>
      </w:r>
      <w:proofErr w:type="spellStart"/>
      <w:r w:rsidRPr="00C03E2B">
        <w:rPr>
          <w:rFonts w:ascii="Times New Roman" w:hAnsi="Times New Roman" w:cs="Times New Roman"/>
        </w:rPr>
        <w:t>Шурале</w:t>
      </w:r>
      <w:proofErr w:type="spellEnd"/>
      <w:r w:rsidRPr="00C03E2B">
        <w:rPr>
          <w:rFonts w:ascii="Times New Roman" w:hAnsi="Times New Roman" w:cs="Times New Roman"/>
        </w:rPr>
        <w:t>».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 xml:space="preserve">4. Тематика стихотворений </w:t>
      </w:r>
      <w:proofErr w:type="spellStart"/>
      <w:r w:rsidRPr="00C03E2B">
        <w:rPr>
          <w:rFonts w:ascii="Times New Roman" w:hAnsi="Times New Roman" w:cs="Times New Roman"/>
        </w:rPr>
        <w:t>Габдуллы</w:t>
      </w:r>
      <w:proofErr w:type="spellEnd"/>
      <w:r w:rsidRPr="00C03E2B">
        <w:rPr>
          <w:rFonts w:ascii="Times New Roman" w:hAnsi="Times New Roman" w:cs="Times New Roman"/>
        </w:rPr>
        <w:t xml:space="preserve"> Тукая.</w:t>
      </w:r>
    </w:p>
    <w:p w:rsidR="00C03E2B" w:rsidRPr="00C03E2B" w:rsidRDefault="00C03E2B" w:rsidP="00C03E2B">
      <w:pPr>
        <w:pStyle w:val="ParagraphStyle"/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3. Выразительное чтение стихотворения «Родная деревня».</w:t>
      </w:r>
    </w:p>
    <w:p w:rsidR="00C03E2B" w:rsidRPr="00C03E2B" w:rsidRDefault="00C03E2B" w:rsidP="00C03E2B">
      <w:pPr>
        <w:pStyle w:val="ParagraphStyle"/>
        <w:spacing w:before="6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4. Устное рецензирование выразительного чтения.</w:t>
      </w:r>
    </w:p>
    <w:p w:rsidR="00C03E2B" w:rsidRPr="00C03E2B" w:rsidRDefault="00C03E2B" w:rsidP="00C03E2B">
      <w:pPr>
        <w:pStyle w:val="ParagraphStyle"/>
        <w:spacing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5. Словарная работа.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  <w:b/>
          <w:bCs/>
          <w:i/>
          <w:iCs/>
        </w:rPr>
        <w:t>Отрада</w:t>
      </w:r>
      <w:r w:rsidRPr="00C03E2B">
        <w:rPr>
          <w:rFonts w:ascii="Times New Roman" w:hAnsi="Times New Roman" w:cs="Times New Roman"/>
          <w:i/>
          <w:iCs/>
        </w:rPr>
        <w:t xml:space="preserve"> </w:t>
      </w:r>
      <w:r w:rsidRPr="00C03E2B">
        <w:rPr>
          <w:rFonts w:ascii="Times New Roman" w:hAnsi="Times New Roman" w:cs="Times New Roman"/>
        </w:rPr>
        <w:t>– удовольствие, радость.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  <w:b/>
          <w:bCs/>
          <w:i/>
          <w:iCs/>
        </w:rPr>
        <w:t>Отрадно</w:t>
      </w:r>
      <w:r w:rsidRPr="00C03E2B">
        <w:rPr>
          <w:rFonts w:ascii="Times New Roman" w:hAnsi="Times New Roman" w:cs="Times New Roman"/>
        </w:rPr>
        <w:t xml:space="preserve"> – приятно.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  <w:b/>
          <w:bCs/>
          <w:i/>
          <w:iCs/>
        </w:rPr>
        <w:t>Коран</w:t>
      </w:r>
      <w:r w:rsidRPr="00C03E2B">
        <w:rPr>
          <w:rFonts w:ascii="Times New Roman" w:hAnsi="Times New Roman" w:cs="Times New Roman"/>
        </w:rPr>
        <w:t xml:space="preserve"> – священная книга.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  <w:b/>
          <w:bCs/>
          <w:i/>
          <w:iCs/>
        </w:rPr>
        <w:t>Пророк</w:t>
      </w:r>
      <w:r w:rsidRPr="00C03E2B">
        <w:rPr>
          <w:rFonts w:ascii="Times New Roman" w:hAnsi="Times New Roman" w:cs="Times New Roman"/>
          <w:spacing w:val="-15"/>
        </w:rPr>
        <w:t xml:space="preserve"> </w:t>
      </w:r>
      <w:r w:rsidRPr="00C03E2B">
        <w:rPr>
          <w:rFonts w:ascii="Times New Roman" w:hAnsi="Times New Roman" w:cs="Times New Roman"/>
        </w:rPr>
        <w:t>–</w:t>
      </w:r>
      <w:r w:rsidRPr="00C03E2B">
        <w:rPr>
          <w:rFonts w:ascii="Times New Roman" w:hAnsi="Times New Roman" w:cs="Times New Roman"/>
          <w:spacing w:val="-15"/>
        </w:rPr>
        <w:t xml:space="preserve"> </w:t>
      </w:r>
      <w:r w:rsidRPr="00C03E2B">
        <w:rPr>
          <w:rFonts w:ascii="Times New Roman" w:hAnsi="Times New Roman" w:cs="Times New Roman"/>
        </w:rPr>
        <w:t>избранник Бога, открывающий его волю и смысл истории – прошлое, настоящее, будущее.</w:t>
      </w:r>
    </w:p>
    <w:p w:rsidR="00C03E2B" w:rsidRPr="00C03E2B" w:rsidRDefault="00C03E2B" w:rsidP="00C03E2B">
      <w:pPr>
        <w:pStyle w:val="ParagraphStyle"/>
        <w:spacing w:before="6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6. Устные ответы на вопросы с помощью цитирования.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  <w:spacing w:val="45"/>
        </w:rPr>
        <w:t>Вопросы</w:t>
      </w:r>
      <w:r w:rsidRPr="00C03E2B">
        <w:rPr>
          <w:rFonts w:ascii="Times New Roman" w:hAnsi="Times New Roman" w:cs="Times New Roman"/>
        </w:rPr>
        <w:t>: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– Каково общее впечатление от стихотворения?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– Какие картины памятны лирическому герою? Почему?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– Какие мысли и чувства вкладывает поэт в название стихотворения?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 xml:space="preserve">– Какие стихи о родной деревне у других поэтов вы знаете? Чем они схожи со стихотворением </w:t>
      </w:r>
      <w:proofErr w:type="spellStart"/>
      <w:r w:rsidRPr="00C03E2B">
        <w:rPr>
          <w:rFonts w:ascii="Times New Roman" w:hAnsi="Times New Roman" w:cs="Times New Roman"/>
        </w:rPr>
        <w:t>Габдуллы</w:t>
      </w:r>
      <w:proofErr w:type="spellEnd"/>
      <w:r w:rsidRPr="00C03E2B">
        <w:rPr>
          <w:rFonts w:ascii="Times New Roman" w:hAnsi="Times New Roman" w:cs="Times New Roman"/>
        </w:rPr>
        <w:t xml:space="preserve"> Тукая?</w:t>
      </w:r>
    </w:p>
    <w:p w:rsidR="00C03E2B" w:rsidRPr="00C03E2B" w:rsidRDefault="00C03E2B" w:rsidP="00C03E2B">
      <w:pPr>
        <w:pStyle w:val="ParagraphStyle"/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lastRenderedPageBreak/>
        <w:t>7. Выразительное чтение стихотворения «Книга».</w:t>
      </w:r>
    </w:p>
    <w:p w:rsidR="00C03E2B" w:rsidRPr="00C03E2B" w:rsidRDefault="00C03E2B" w:rsidP="00C03E2B">
      <w:pPr>
        <w:pStyle w:val="ParagraphStyle"/>
        <w:spacing w:before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8. Устное рецензирование выразительного чтения.</w:t>
      </w:r>
    </w:p>
    <w:p w:rsidR="00C03E2B" w:rsidRPr="00C03E2B" w:rsidRDefault="00C03E2B" w:rsidP="00C03E2B">
      <w:pPr>
        <w:pStyle w:val="ParagraphStyle"/>
        <w:spacing w:before="6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9. Беседа.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  <w:spacing w:val="45"/>
        </w:rPr>
        <w:t>Вопросы</w:t>
      </w:r>
      <w:r w:rsidRPr="00C03E2B">
        <w:rPr>
          <w:rFonts w:ascii="Times New Roman" w:hAnsi="Times New Roman" w:cs="Times New Roman"/>
        </w:rPr>
        <w:t>: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– Какое впечатление произвело на вас это стихотворение?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– Какие интонации звучат в нем?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C03E2B">
        <w:rPr>
          <w:rFonts w:ascii="Times New Roman" w:hAnsi="Times New Roman" w:cs="Times New Roman"/>
        </w:rPr>
        <w:t xml:space="preserve">– Как вы понимаете выражение «нетленные страницы шелестят»? </w:t>
      </w:r>
      <w:r w:rsidRPr="00C03E2B">
        <w:rPr>
          <w:rFonts w:ascii="Times New Roman" w:hAnsi="Times New Roman" w:cs="Times New Roman"/>
          <w:i/>
          <w:iCs/>
          <w:spacing w:val="-15"/>
        </w:rPr>
        <w:t>(</w:t>
      </w:r>
      <w:r w:rsidRPr="00C03E2B">
        <w:rPr>
          <w:rFonts w:ascii="Times New Roman" w:hAnsi="Times New Roman" w:cs="Times New Roman"/>
          <w:i/>
          <w:iCs/>
        </w:rPr>
        <w:t>Нетленные</w:t>
      </w:r>
      <w:r w:rsidRPr="00C03E2B">
        <w:rPr>
          <w:rFonts w:ascii="Times New Roman" w:hAnsi="Times New Roman" w:cs="Times New Roman"/>
        </w:rPr>
        <w:t xml:space="preserve"> </w:t>
      </w:r>
      <w:r w:rsidRPr="00C03E2B">
        <w:rPr>
          <w:rFonts w:ascii="Times New Roman" w:hAnsi="Times New Roman" w:cs="Times New Roman"/>
          <w:i/>
          <w:iCs/>
        </w:rPr>
        <w:t>– никогда не исчезающие, вечные.)</w:t>
      </w:r>
    </w:p>
    <w:p w:rsidR="00C03E2B" w:rsidRPr="00C03E2B" w:rsidRDefault="00C03E2B" w:rsidP="00C03E2B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– Какие средства художественной выразительности помогают поэту донести свои мысли и чувства?</w:t>
      </w:r>
    </w:p>
    <w:p w:rsidR="00C03E2B" w:rsidRPr="00C03E2B" w:rsidRDefault="00C03E2B" w:rsidP="00C03E2B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 xml:space="preserve">– Какие метафоры, сравнения, эпитеты вы считаете находкой </w:t>
      </w:r>
      <w:proofErr w:type="spellStart"/>
      <w:r w:rsidRPr="00C03E2B">
        <w:rPr>
          <w:rFonts w:ascii="Times New Roman" w:hAnsi="Times New Roman" w:cs="Times New Roman"/>
        </w:rPr>
        <w:t>Габдуллы</w:t>
      </w:r>
      <w:proofErr w:type="spellEnd"/>
      <w:r w:rsidRPr="00C03E2B">
        <w:rPr>
          <w:rFonts w:ascii="Times New Roman" w:hAnsi="Times New Roman" w:cs="Times New Roman"/>
        </w:rPr>
        <w:t xml:space="preserve"> Тукая? </w:t>
      </w:r>
    </w:p>
    <w:p w:rsidR="00C03E2B" w:rsidRPr="00C03E2B" w:rsidRDefault="00C03E2B" w:rsidP="00C03E2B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– Почему поэт так благодарен книге?</w:t>
      </w:r>
    </w:p>
    <w:p w:rsidR="00C03E2B" w:rsidRPr="00C03E2B" w:rsidRDefault="00C03E2B" w:rsidP="00C03E2B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>– Верите ли вы в спасительную силу книги?</w:t>
      </w:r>
    </w:p>
    <w:p w:rsidR="00C03E2B" w:rsidRPr="00C03E2B" w:rsidRDefault="00C03E2B" w:rsidP="00C03E2B">
      <w:pPr>
        <w:pStyle w:val="ParagraphStyle"/>
        <w:spacing w:before="120" w:after="60" w:line="276" w:lineRule="auto"/>
        <w:ind w:firstLine="36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val="en-US"/>
        </w:rPr>
        <w:t>II</w:t>
      </w:r>
      <w:r w:rsidRPr="00C03E2B">
        <w:rPr>
          <w:rFonts w:ascii="Times New Roman" w:hAnsi="Times New Roman" w:cs="Times New Roman"/>
          <w:b/>
          <w:bCs/>
        </w:rPr>
        <w:t>I. Итог урока. Рефлексия деятельности.</w:t>
      </w:r>
    </w:p>
    <w:p w:rsidR="00C03E2B" w:rsidRPr="00C03E2B" w:rsidRDefault="00C03E2B" w:rsidP="00C03E2B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 xml:space="preserve">– Итак, мы познакомились с одним из выдающихся поэтов, представляющих литературу Татарстана, </w:t>
      </w:r>
      <w:proofErr w:type="spellStart"/>
      <w:r w:rsidRPr="00C03E2B">
        <w:rPr>
          <w:rFonts w:ascii="Times New Roman" w:hAnsi="Times New Roman" w:cs="Times New Roman"/>
        </w:rPr>
        <w:t>Габдуллой</w:t>
      </w:r>
      <w:proofErr w:type="spellEnd"/>
      <w:r w:rsidRPr="00C03E2B">
        <w:rPr>
          <w:rFonts w:ascii="Times New Roman" w:hAnsi="Times New Roman" w:cs="Times New Roman"/>
        </w:rPr>
        <w:t xml:space="preserve"> Тукаем. Хотя на долю поэта выпало много тягот, трудностей, страданий, но его всегда вдохновляла любовь к Родине. Только ей он мог поведать свои самые сокровенные мысли. Недаром в словах эпиграфа к уроку заложена именно эта мысль: «Поведаю все беды, не тая, тебе одной, о Родина моя!». Поэт любит свою землю, людей, живущих на ней, преображающих ее, продолжающих традиции предков, развивающих родной татарский язык. </w:t>
      </w:r>
      <w:proofErr w:type="spellStart"/>
      <w:r w:rsidRPr="00C03E2B">
        <w:rPr>
          <w:rFonts w:ascii="Times New Roman" w:hAnsi="Times New Roman" w:cs="Times New Roman"/>
        </w:rPr>
        <w:t>Габдулла</w:t>
      </w:r>
      <w:proofErr w:type="spellEnd"/>
      <w:r w:rsidRPr="00C03E2B">
        <w:rPr>
          <w:rFonts w:ascii="Times New Roman" w:hAnsi="Times New Roman" w:cs="Times New Roman"/>
        </w:rPr>
        <w:t xml:space="preserve"> Тукай ощущает себя глашатаем своего народа, его голосом и совестью. </w:t>
      </w:r>
    </w:p>
    <w:p w:rsidR="00C03E2B" w:rsidRPr="00C03E2B" w:rsidRDefault="00C03E2B" w:rsidP="00C03E2B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C03E2B">
        <w:rPr>
          <w:rFonts w:ascii="Times New Roman" w:hAnsi="Times New Roman" w:cs="Times New Roman"/>
        </w:rPr>
        <w:t xml:space="preserve">– Что нового вы узнали на уроке? </w:t>
      </w:r>
    </w:p>
    <w:p w:rsidR="00C03E2B" w:rsidRPr="00C03E2B" w:rsidRDefault="00C03E2B" w:rsidP="00C03E2B">
      <w:pPr>
        <w:pStyle w:val="ParagraphStyle"/>
        <w:keepNext/>
        <w:spacing w:line="276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C03E2B">
        <w:rPr>
          <w:rFonts w:ascii="Times New Roman" w:hAnsi="Times New Roman" w:cs="Times New Roman"/>
        </w:rPr>
        <w:t xml:space="preserve">– Какие мысли особенно дороги поэту, почему? </w:t>
      </w:r>
    </w:p>
    <w:p w:rsidR="00C03E2B" w:rsidRPr="00C03E2B" w:rsidRDefault="00C03E2B" w:rsidP="00C03E2B">
      <w:pPr>
        <w:pStyle w:val="ParagraphStyle"/>
        <w:spacing w:line="276" w:lineRule="auto"/>
        <w:ind w:firstLine="360"/>
        <w:jc w:val="both"/>
        <w:rPr>
          <w:rFonts w:ascii="Times New Roman" w:hAnsi="Times New Roman" w:cs="Times New Roman"/>
          <w:i/>
          <w:iCs/>
        </w:rPr>
      </w:pPr>
      <w:r w:rsidRPr="00C03E2B">
        <w:rPr>
          <w:rFonts w:ascii="Times New Roman" w:hAnsi="Times New Roman" w:cs="Times New Roman"/>
        </w:rPr>
        <w:t xml:space="preserve">– Чем привлекательна для вас поэзия </w:t>
      </w:r>
      <w:proofErr w:type="spellStart"/>
      <w:r w:rsidRPr="00C03E2B">
        <w:rPr>
          <w:rFonts w:ascii="Times New Roman" w:hAnsi="Times New Roman" w:cs="Times New Roman"/>
        </w:rPr>
        <w:t>Габдуллы</w:t>
      </w:r>
      <w:proofErr w:type="spellEnd"/>
      <w:r w:rsidRPr="00C03E2B">
        <w:rPr>
          <w:rFonts w:ascii="Times New Roman" w:hAnsi="Times New Roman" w:cs="Times New Roman"/>
        </w:rPr>
        <w:t xml:space="preserve"> Тукая? </w:t>
      </w:r>
    </w:p>
    <w:p w:rsidR="00C03E2B" w:rsidRPr="00C03E2B" w:rsidRDefault="00C03E2B" w:rsidP="00C03E2B">
      <w:pPr>
        <w:pStyle w:val="ParagraphStyle"/>
        <w:spacing w:before="12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C03E2B">
        <w:rPr>
          <w:rFonts w:ascii="Times New Roman" w:hAnsi="Times New Roman" w:cs="Times New Roman"/>
          <w:b/>
          <w:bCs/>
        </w:rPr>
        <w:t>Домашнее задание.</w:t>
      </w:r>
    </w:p>
    <w:p w:rsidR="00C03E2B" w:rsidRPr="00C03E2B" w:rsidRDefault="00C03E2B" w:rsidP="00C03E2B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C03E2B">
        <w:rPr>
          <w:rFonts w:ascii="Times New Roman" w:hAnsi="Times New Roman" w:cs="Times New Roman"/>
        </w:rPr>
        <w:t xml:space="preserve">1. Написать сочинение на тему </w:t>
      </w:r>
      <w:r w:rsidRPr="00C03E2B">
        <w:rPr>
          <w:rFonts w:ascii="Times New Roman" w:hAnsi="Times New Roman" w:cs="Times New Roman"/>
          <w:i/>
          <w:iCs/>
        </w:rPr>
        <w:t>(по выбору)</w:t>
      </w:r>
      <w:r w:rsidRPr="00C03E2B">
        <w:rPr>
          <w:rFonts w:ascii="Times New Roman" w:hAnsi="Times New Roman" w:cs="Times New Roman"/>
        </w:rPr>
        <w:t>: «Книга в моей жизни» или «Хочу рассказать тебе о своем родном крае...».</w:t>
      </w:r>
    </w:p>
    <w:p w:rsidR="00A567B2" w:rsidRPr="00C03E2B" w:rsidRDefault="00A567B2">
      <w:pPr>
        <w:rPr>
          <w:rFonts w:ascii="Times New Roman" w:hAnsi="Times New Roman" w:cs="Times New Roman"/>
          <w:sz w:val="24"/>
          <w:szCs w:val="24"/>
          <w:lang w:val="x-none"/>
        </w:rPr>
      </w:pPr>
      <w:bookmarkStart w:id="0" w:name="_GoBack"/>
      <w:bookmarkEnd w:id="0"/>
    </w:p>
    <w:sectPr w:rsidR="00A567B2" w:rsidRPr="00C03E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42"/>
    <w:rsid w:val="00A567B2"/>
    <w:rsid w:val="00AD7342"/>
    <w:rsid w:val="00C03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D4DF22"/>
  <w15:chartTrackingRefBased/>
  <w15:docId w15:val="{7BA05F65-E00C-4416-BBB0-49E216D6E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3E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Style">
    <w:name w:val="Paragraph Style"/>
    <w:rsid w:val="00C03E2B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2020-04-18T12:47:00Z</dcterms:created>
  <dcterms:modified xsi:type="dcterms:W3CDTF">2020-04-18T12:54:00Z</dcterms:modified>
</cp:coreProperties>
</file>